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5EBB" w14:textId="4CDD2F70" w:rsidR="00F830EB" w:rsidRPr="003576C1" w:rsidRDefault="00C14454" w:rsidP="00861552">
      <w:pPr>
        <w:pStyle w:val="a3"/>
        <w:jc w:val="right"/>
        <w:rPr>
          <w:rFonts w:asciiTheme="minorEastAsia" w:eastAsiaTheme="minorEastAsia" w:hAnsiTheme="minorEastAsia"/>
          <w:szCs w:val="24"/>
        </w:rPr>
      </w:pPr>
      <w:r w:rsidRPr="00103E1F">
        <w:rPr>
          <w:rFonts w:asciiTheme="minorEastAsia" w:eastAsiaTheme="minorEastAsia" w:hAnsiTheme="minorEastAsia" w:hint="eastAsia"/>
          <w:spacing w:val="61"/>
          <w:kern w:val="0"/>
          <w:szCs w:val="24"/>
          <w:fitText w:val="2640" w:id="-461754368"/>
        </w:rPr>
        <w:t>令和</w:t>
      </w:r>
      <w:r w:rsidR="005F3C2E" w:rsidRPr="00103E1F">
        <w:rPr>
          <w:rFonts w:asciiTheme="minorEastAsia" w:eastAsiaTheme="minorEastAsia" w:hAnsiTheme="minorEastAsia" w:hint="eastAsia"/>
          <w:spacing w:val="61"/>
          <w:w w:val="91"/>
          <w:kern w:val="0"/>
          <w:szCs w:val="24"/>
          <w:fitText w:val="2640" w:id="-461754368"/>
        </w:rPr>
        <w:t>８</w:t>
      </w:r>
      <w:r w:rsidR="004041BC" w:rsidRPr="00103E1F">
        <w:rPr>
          <w:rFonts w:asciiTheme="minorEastAsia" w:eastAsiaTheme="minorEastAsia" w:hAnsiTheme="minorEastAsia" w:hint="eastAsia"/>
          <w:spacing w:val="61"/>
          <w:w w:val="91"/>
          <w:kern w:val="0"/>
          <w:szCs w:val="24"/>
          <w:fitText w:val="2640" w:id="-461754368"/>
        </w:rPr>
        <w:t>年</w:t>
      </w:r>
      <w:r w:rsidR="00103E1F" w:rsidRPr="00103E1F">
        <w:rPr>
          <w:rFonts w:asciiTheme="minorEastAsia" w:eastAsiaTheme="minorEastAsia" w:hAnsiTheme="minorEastAsia" w:hint="eastAsia"/>
          <w:spacing w:val="61"/>
          <w:w w:val="91"/>
          <w:kern w:val="0"/>
          <w:szCs w:val="24"/>
          <w:fitText w:val="2640" w:id="-461754368"/>
        </w:rPr>
        <w:t>５</w:t>
      </w:r>
      <w:r w:rsidR="00FE55B6" w:rsidRPr="00103E1F">
        <w:rPr>
          <w:rFonts w:asciiTheme="minorEastAsia" w:eastAsiaTheme="minorEastAsia" w:hAnsiTheme="minorEastAsia" w:hint="eastAsia"/>
          <w:spacing w:val="61"/>
          <w:w w:val="91"/>
          <w:kern w:val="0"/>
          <w:szCs w:val="24"/>
          <w:fitText w:val="2640" w:id="-461754368"/>
        </w:rPr>
        <w:t>月</w:t>
      </w:r>
      <w:r w:rsidR="004941B8" w:rsidRPr="00103E1F">
        <w:rPr>
          <w:rFonts w:asciiTheme="minorEastAsia" w:eastAsiaTheme="minorEastAsia" w:hAnsiTheme="minorEastAsia" w:hint="eastAsia"/>
          <w:spacing w:val="61"/>
          <w:w w:val="91"/>
          <w:kern w:val="0"/>
          <w:szCs w:val="24"/>
          <w:fitText w:val="2640" w:id="-461754368"/>
        </w:rPr>
        <w:t>吉</w:t>
      </w:r>
      <w:r w:rsidR="004941B8" w:rsidRPr="00103E1F">
        <w:rPr>
          <w:rFonts w:asciiTheme="minorEastAsia" w:eastAsiaTheme="minorEastAsia" w:hAnsiTheme="minorEastAsia" w:hint="eastAsia"/>
          <w:w w:val="91"/>
          <w:kern w:val="0"/>
          <w:szCs w:val="24"/>
          <w:fitText w:val="2640" w:id="-461754368"/>
        </w:rPr>
        <w:t>日</w:t>
      </w:r>
    </w:p>
    <w:p w14:paraId="0D5CBF73" w14:textId="77777777" w:rsidR="005F3C2E" w:rsidRDefault="005F3C2E" w:rsidP="004D7AF4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063A9CF" w14:textId="3C5E6BDD" w:rsidR="00F830EB" w:rsidRPr="003576C1" w:rsidRDefault="004D7AF4" w:rsidP="004D7AF4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3576C1">
        <w:rPr>
          <w:rFonts w:asciiTheme="minorEastAsia" w:eastAsiaTheme="minorEastAsia" w:hAnsiTheme="minorEastAsia" w:hint="eastAsia"/>
          <w:sz w:val="24"/>
          <w:szCs w:val="24"/>
        </w:rPr>
        <w:t>牛久市観光協会</w:t>
      </w:r>
      <w:r w:rsidR="00C5231B" w:rsidRPr="003576C1">
        <w:rPr>
          <w:rFonts w:asciiTheme="minorEastAsia" w:eastAsiaTheme="minorEastAsia" w:hAnsiTheme="minorEastAsia" w:hint="eastAsia"/>
          <w:sz w:val="24"/>
          <w:szCs w:val="24"/>
        </w:rPr>
        <w:t>会員　各</w:t>
      </w:r>
      <w:r w:rsidR="00F830EB" w:rsidRPr="003576C1">
        <w:rPr>
          <w:rFonts w:asciiTheme="minorEastAsia" w:eastAsiaTheme="minorEastAsia" w:hAnsiTheme="minorEastAsia" w:hint="eastAsia"/>
          <w:sz w:val="24"/>
          <w:szCs w:val="24"/>
        </w:rPr>
        <w:t>位</w:t>
      </w:r>
    </w:p>
    <w:p w14:paraId="6A7646A9" w14:textId="77777777" w:rsidR="00F830EB" w:rsidRPr="003576C1" w:rsidRDefault="00F830EB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601D4E6" w14:textId="5467F3AC" w:rsidR="00F830EB" w:rsidRPr="003576C1" w:rsidRDefault="00F830EB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3576C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3576C1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Pr="003576C1">
        <w:rPr>
          <w:rFonts w:asciiTheme="minorEastAsia" w:eastAsiaTheme="minorEastAsia" w:hAnsiTheme="minorEastAsia"/>
          <w:sz w:val="24"/>
          <w:szCs w:val="24"/>
        </w:rPr>
        <w:instrText xml:space="preserve"> eq \o\ad(</w:instrText>
      </w:r>
      <w:r w:rsidRPr="003576C1">
        <w:rPr>
          <w:rFonts w:asciiTheme="minorEastAsia" w:eastAsiaTheme="minorEastAsia" w:hAnsiTheme="minorEastAsia" w:hint="eastAsia"/>
          <w:sz w:val="24"/>
          <w:szCs w:val="24"/>
        </w:rPr>
        <w:instrText>牛久市観光協会</w:instrText>
      </w:r>
      <w:r w:rsidRPr="003576C1">
        <w:rPr>
          <w:rFonts w:asciiTheme="minorEastAsia" w:eastAsiaTheme="minorEastAsia" w:hAnsiTheme="minorEastAsia"/>
          <w:sz w:val="24"/>
          <w:szCs w:val="24"/>
        </w:rPr>
        <w:instrText>,</w:instrText>
      </w:r>
      <w:r w:rsidRPr="003576C1">
        <w:rPr>
          <w:rFonts w:asciiTheme="minorEastAsia" w:eastAsiaTheme="minorEastAsia" w:hAnsiTheme="minorEastAsia" w:hint="eastAsia"/>
          <w:sz w:val="24"/>
          <w:szCs w:val="24"/>
        </w:rPr>
        <w:instrText xml:space="preserve">　　　　　　　　　</w:instrText>
      </w:r>
      <w:r w:rsidRPr="003576C1">
        <w:rPr>
          <w:rFonts w:asciiTheme="minorEastAsia" w:eastAsiaTheme="minorEastAsia" w:hAnsiTheme="minorEastAsia"/>
          <w:sz w:val="24"/>
          <w:szCs w:val="24"/>
        </w:rPr>
        <w:instrText>)</w:instrText>
      </w:r>
      <w:r w:rsidRPr="003576C1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4F5156E4" w14:textId="77777777" w:rsidR="00F830EB" w:rsidRPr="003576C1" w:rsidRDefault="00F830EB" w:rsidP="00D913EB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576C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5231B" w:rsidRPr="003576C1">
        <w:rPr>
          <w:rFonts w:asciiTheme="minorEastAsia" w:eastAsiaTheme="minorEastAsia" w:hAnsiTheme="minorEastAsia" w:hint="eastAsia"/>
          <w:sz w:val="24"/>
          <w:szCs w:val="24"/>
        </w:rPr>
        <w:t xml:space="preserve">会 長  </w:t>
      </w:r>
      <w:r w:rsidR="00D913EB">
        <w:rPr>
          <w:rFonts w:asciiTheme="minorEastAsia" w:eastAsiaTheme="minorEastAsia" w:hAnsiTheme="minorEastAsia" w:hint="eastAsia"/>
          <w:sz w:val="24"/>
          <w:szCs w:val="24"/>
        </w:rPr>
        <w:t xml:space="preserve"> 沼田　和利</w:t>
      </w:r>
    </w:p>
    <w:p w14:paraId="7E7F52C6" w14:textId="77777777" w:rsidR="00F830EB" w:rsidRPr="00951D43" w:rsidRDefault="00951D43" w:rsidP="00951D43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 公 印 省 略 ）</w:t>
      </w:r>
    </w:p>
    <w:p w14:paraId="6A0804F7" w14:textId="77777777" w:rsidR="00365F32" w:rsidRPr="003576C1" w:rsidRDefault="00365F32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4B9C2BE1" w14:textId="77777777" w:rsidR="003A0369" w:rsidRDefault="005F3C2E" w:rsidP="003A0369">
      <w:pPr>
        <w:pStyle w:val="a4"/>
        <w:snapToGrid w:val="0"/>
        <w:rPr>
          <w:rFonts w:asciiTheme="minorEastAsia" w:eastAsiaTheme="minorEastAsia" w:hAnsiTheme="minorEastAsia"/>
          <w:sz w:val="28"/>
          <w:szCs w:val="28"/>
        </w:rPr>
      </w:pPr>
      <w:r w:rsidRPr="00365F32">
        <w:rPr>
          <w:rFonts w:asciiTheme="minorEastAsia" w:eastAsiaTheme="minorEastAsia" w:hAnsiTheme="minorEastAsia" w:hint="eastAsia"/>
          <w:sz w:val="28"/>
          <w:szCs w:val="28"/>
        </w:rPr>
        <w:t>令和８年度牛久市観光協会</w:t>
      </w:r>
      <w:r w:rsidR="003A0369">
        <w:rPr>
          <w:rFonts w:asciiTheme="minorEastAsia" w:eastAsiaTheme="minorEastAsia" w:hAnsiTheme="minorEastAsia" w:hint="eastAsia"/>
          <w:sz w:val="28"/>
          <w:szCs w:val="28"/>
        </w:rPr>
        <w:t>事業計画に基づく</w:t>
      </w:r>
      <w:r w:rsidRPr="00365F32">
        <w:rPr>
          <w:rFonts w:asciiTheme="minorEastAsia" w:eastAsiaTheme="minorEastAsia" w:hAnsiTheme="minorEastAsia" w:hint="eastAsia"/>
          <w:sz w:val="28"/>
          <w:szCs w:val="28"/>
        </w:rPr>
        <w:t>出店希望</w:t>
      </w:r>
    </w:p>
    <w:p w14:paraId="76CA5C7A" w14:textId="414C35F9" w:rsidR="00F830EB" w:rsidRPr="00365F32" w:rsidRDefault="003A0369" w:rsidP="003A0369">
      <w:pPr>
        <w:pStyle w:val="a4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及び</w:t>
      </w:r>
      <w:r w:rsidR="00DA3E07" w:rsidRPr="00365F32">
        <w:rPr>
          <w:rFonts w:asciiTheme="minorEastAsia" w:eastAsiaTheme="minorEastAsia" w:hAnsiTheme="minorEastAsia" w:hint="eastAsia"/>
          <w:sz w:val="28"/>
          <w:szCs w:val="28"/>
        </w:rPr>
        <w:t>通知のデジタル化</w:t>
      </w:r>
      <w:r w:rsidR="00F830EB" w:rsidRPr="00365F32">
        <w:rPr>
          <w:rFonts w:asciiTheme="minorEastAsia" w:eastAsiaTheme="minorEastAsia" w:hAnsiTheme="minorEastAsia" w:hint="eastAsia"/>
          <w:sz w:val="28"/>
          <w:szCs w:val="28"/>
        </w:rPr>
        <w:t>について</w:t>
      </w:r>
    </w:p>
    <w:p w14:paraId="68D12C4A" w14:textId="77777777" w:rsidR="00861552" w:rsidRPr="003576C1" w:rsidRDefault="00861552" w:rsidP="004A42B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B9D03BA" w14:textId="2CC7E33C" w:rsidR="006E6F41" w:rsidRPr="003576C1" w:rsidRDefault="00103E1F" w:rsidP="00477D37">
      <w:pPr>
        <w:ind w:firstLineChars="100" w:firstLine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新</w:t>
      </w:r>
      <w:r w:rsidR="005F3C2E">
        <w:rPr>
          <w:rFonts w:asciiTheme="minorEastAsia" w:eastAsiaTheme="minorEastAsia" w:hAnsiTheme="minorEastAsia" w:hint="eastAsia"/>
          <w:sz w:val="24"/>
          <w:szCs w:val="24"/>
        </w:rPr>
        <w:t>緑の</w:t>
      </w:r>
      <w:r w:rsidR="00861552" w:rsidRPr="003576C1">
        <w:rPr>
          <w:rFonts w:asciiTheme="minorEastAsia" w:eastAsiaTheme="minorEastAsia" w:hAnsiTheme="minorEastAsia" w:hint="eastAsia"/>
          <w:sz w:val="24"/>
          <w:szCs w:val="24"/>
        </w:rPr>
        <w:t>候、</w:t>
      </w:r>
      <w:r w:rsidR="0009536C" w:rsidRPr="003576C1">
        <w:rPr>
          <w:rFonts w:asciiTheme="minorEastAsia" w:eastAsiaTheme="minorEastAsia" w:hAnsiTheme="minorEastAsia" w:hint="eastAsia"/>
          <w:sz w:val="24"/>
          <w:szCs w:val="24"/>
        </w:rPr>
        <w:t>会員の皆様方におかれましては、ますます</w:t>
      </w:r>
      <w:r w:rsidR="00861552" w:rsidRPr="003576C1">
        <w:rPr>
          <w:rFonts w:asciiTheme="minorEastAsia" w:eastAsiaTheme="minorEastAsia" w:hAnsiTheme="minorEastAsia" w:hint="eastAsia"/>
          <w:sz w:val="24"/>
          <w:szCs w:val="24"/>
        </w:rPr>
        <w:t>ご清祥のこととお慶び申し上げます。</w:t>
      </w:r>
    </w:p>
    <w:p w14:paraId="11A4BF2E" w14:textId="77777777" w:rsidR="00F830EB" w:rsidRPr="003576C1" w:rsidRDefault="004D7AF4" w:rsidP="00477D37">
      <w:pPr>
        <w:ind w:firstLineChars="100" w:firstLine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3576C1">
        <w:rPr>
          <w:rFonts w:asciiTheme="minorEastAsia" w:eastAsiaTheme="minorEastAsia" w:hAnsiTheme="minorEastAsia" w:hint="eastAsia"/>
          <w:sz w:val="24"/>
          <w:szCs w:val="24"/>
        </w:rPr>
        <w:t>日頃より、当協会の各種事業</w:t>
      </w:r>
      <w:r w:rsidR="00861552" w:rsidRPr="003576C1">
        <w:rPr>
          <w:rFonts w:asciiTheme="minorEastAsia" w:eastAsiaTheme="minorEastAsia" w:hAnsiTheme="minorEastAsia" w:hint="eastAsia"/>
          <w:sz w:val="24"/>
          <w:szCs w:val="24"/>
        </w:rPr>
        <w:t>につきまして、</w:t>
      </w:r>
      <w:r w:rsidRPr="003576C1">
        <w:rPr>
          <w:rFonts w:asciiTheme="minorEastAsia" w:eastAsiaTheme="minorEastAsia" w:hAnsiTheme="minorEastAsia" w:hint="eastAsia"/>
          <w:sz w:val="24"/>
          <w:szCs w:val="24"/>
        </w:rPr>
        <w:t>皆様のご理解</w:t>
      </w:r>
      <w:r w:rsidR="00861552" w:rsidRPr="003576C1">
        <w:rPr>
          <w:rFonts w:asciiTheme="minorEastAsia" w:eastAsiaTheme="minorEastAsia" w:hAnsiTheme="minorEastAsia" w:hint="eastAsia"/>
          <w:sz w:val="24"/>
          <w:szCs w:val="24"/>
        </w:rPr>
        <w:t>ご協力を賜り厚くお礼申し上げます。</w:t>
      </w:r>
    </w:p>
    <w:p w14:paraId="193FB30C" w14:textId="4D96E0F7" w:rsidR="00DA3E07" w:rsidRDefault="00AF37F9" w:rsidP="003A0369">
      <w:pPr>
        <w:ind w:firstLineChars="100" w:firstLine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3576C1">
        <w:rPr>
          <w:rFonts w:asciiTheme="minorEastAsia" w:eastAsiaTheme="minorEastAsia" w:hAnsiTheme="minorEastAsia" w:hint="eastAsia"/>
          <w:sz w:val="24"/>
          <w:szCs w:val="24"/>
        </w:rPr>
        <w:t>さて、</w:t>
      </w:r>
      <w:r w:rsidR="005F3C2E">
        <w:rPr>
          <w:rFonts w:asciiTheme="minorEastAsia" w:eastAsiaTheme="minorEastAsia" w:hAnsiTheme="minorEastAsia" w:hint="eastAsia"/>
          <w:sz w:val="24"/>
          <w:szCs w:val="24"/>
        </w:rPr>
        <w:t>先般開催いたしまし</w:t>
      </w:r>
      <w:r w:rsidR="003A0369">
        <w:rPr>
          <w:rFonts w:asciiTheme="minorEastAsia" w:eastAsiaTheme="minorEastAsia" w:hAnsiTheme="minorEastAsia" w:hint="eastAsia"/>
          <w:sz w:val="24"/>
          <w:szCs w:val="24"/>
        </w:rPr>
        <w:t>た</w:t>
      </w:r>
      <w:r w:rsidR="004F782D">
        <w:rPr>
          <w:rFonts w:asciiTheme="minorEastAsia" w:eastAsiaTheme="minorEastAsia" w:hAnsiTheme="minorEastAsia" w:hint="eastAsia"/>
          <w:sz w:val="24"/>
          <w:szCs w:val="24"/>
        </w:rPr>
        <w:t>総会において頂戴いたしましたご意見を踏まえ、観光協会会員の皆様を対象に、①「イベント出店に関する意向調査」および②「デジタル通知の希望調査」を実施することといたしました。</w:t>
      </w:r>
    </w:p>
    <w:p w14:paraId="51F7FACE" w14:textId="5EBD53A4" w:rsidR="004F782D" w:rsidRDefault="004F782D" w:rsidP="003A0369">
      <w:pPr>
        <w:ind w:firstLineChars="100" w:firstLine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つきましては、出店にご興味・ご関心のある場合は、同封の調査票にご記入のうえ、ご提出くださいますようお願い申し上げます。</w:t>
      </w:r>
    </w:p>
    <w:p w14:paraId="1D436DDD" w14:textId="2B7B3592" w:rsidR="004F782D" w:rsidRDefault="004F782D" w:rsidP="003A0369">
      <w:pPr>
        <w:ind w:firstLineChars="100" w:firstLine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また、今後の各種ご案内につきまして、デジタル通知（メール）による受信</w:t>
      </w:r>
      <w:r w:rsidR="00F95FBE">
        <w:rPr>
          <w:rFonts w:asciiTheme="minorEastAsia" w:eastAsiaTheme="minorEastAsia" w:hAnsiTheme="minorEastAsia" w:hint="eastAsia"/>
          <w:sz w:val="24"/>
          <w:szCs w:val="24"/>
        </w:rPr>
        <w:t>の</w:t>
      </w:r>
      <w:r>
        <w:rPr>
          <w:rFonts w:asciiTheme="minorEastAsia" w:eastAsiaTheme="minorEastAsia" w:hAnsiTheme="minorEastAsia" w:hint="eastAsia"/>
          <w:sz w:val="24"/>
          <w:szCs w:val="24"/>
        </w:rPr>
        <w:t>希望についても、併せ</w:t>
      </w:r>
      <w:r w:rsidR="00F95FBE">
        <w:rPr>
          <w:rFonts w:asciiTheme="minorEastAsia" w:eastAsiaTheme="minorEastAsia" w:hAnsiTheme="minorEastAsia" w:hint="eastAsia"/>
          <w:sz w:val="24"/>
          <w:szCs w:val="24"/>
        </w:rPr>
        <w:t>て</w:t>
      </w:r>
      <w:r>
        <w:rPr>
          <w:rFonts w:asciiTheme="minorEastAsia" w:eastAsiaTheme="minorEastAsia" w:hAnsiTheme="minorEastAsia" w:hint="eastAsia"/>
          <w:sz w:val="24"/>
          <w:szCs w:val="24"/>
        </w:rPr>
        <w:t>同封の調査票へのご記入、またはメールでのご回答にてお知らせくださいますようお願いいたします。</w:t>
      </w:r>
      <w:r w:rsidR="004A1C9E">
        <w:rPr>
          <w:rFonts w:asciiTheme="minorEastAsia" w:eastAsiaTheme="minorEastAsia" w:hAnsiTheme="minorEastAsia" w:hint="eastAsia"/>
          <w:sz w:val="24"/>
          <w:szCs w:val="24"/>
        </w:rPr>
        <w:t>ただし、総会の開催通知等、</w:t>
      </w:r>
      <w:r w:rsidR="004A1C9E">
        <w:rPr>
          <w:rFonts w:asciiTheme="minorEastAsia" w:eastAsiaTheme="minorEastAsia" w:hAnsiTheme="minorEastAsia" w:hint="eastAsia"/>
          <w:sz w:val="24"/>
          <w:szCs w:val="24"/>
        </w:rPr>
        <w:t>重要な通知については、重複して郵送でもお送りする場合がございますので、予めご了承ください。</w:t>
      </w:r>
    </w:p>
    <w:p w14:paraId="33460430" w14:textId="5D71161D" w:rsidR="004F782D" w:rsidRDefault="004F782D" w:rsidP="003A0369">
      <w:pPr>
        <w:ind w:firstLineChars="100" w:firstLine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なお、本年度、当観光協会において参加を予定しているイベントにつきましては、別紙一覧の通りです。</w:t>
      </w:r>
    </w:p>
    <w:p w14:paraId="11FC111C" w14:textId="77777777" w:rsidR="004F782D" w:rsidRDefault="004F782D" w:rsidP="004F782D">
      <w:pPr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5A134C96" w14:textId="4574996F" w:rsidR="004F782D" w:rsidRDefault="004F782D" w:rsidP="004F782D">
      <w:pPr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＜今後のスケジュール＞</w:t>
      </w:r>
    </w:p>
    <w:p w14:paraId="1B41D7F5" w14:textId="2E4E9603" w:rsidR="004F782D" w:rsidRDefault="004F782D" w:rsidP="004F782D">
      <w:pPr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・①「イベント出店意向調査」および②「デジタル通知の希望調査」の実施⇒随時受付</w:t>
      </w:r>
    </w:p>
    <w:p w14:paraId="2ECB0BA8" w14:textId="6CE0D90D" w:rsidR="004F782D" w:rsidRDefault="004F782D" w:rsidP="004F782D">
      <w:pPr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・事務局にてイベント出店意向事業者リストを作成</w:t>
      </w:r>
    </w:p>
    <w:p w14:paraId="0AF364BA" w14:textId="02B31DAD" w:rsidR="004F782D" w:rsidRDefault="004F782D" w:rsidP="00F1341F">
      <w:pPr>
        <w:ind w:left="227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・主催者よりイベントの詳細（内容・日時等）の連絡があり次第、リスト登録の会員様へご案内し、改めて出店希望事業者を募集</w:t>
      </w:r>
    </w:p>
    <w:p w14:paraId="063D93BD" w14:textId="368195F7" w:rsidR="004F782D" w:rsidRDefault="004F782D" w:rsidP="00F1341F">
      <w:pPr>
        <w:ind w:left="227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・出店希望が多数の場合は、イベント内容等を勘案のうえ、事務局にて出店事業者を決定いたします。</w:t>
      </w:r>
    </w:p>
    <w:p w14:paraId="02BC1083" w14:textId="77777777" w:rsidR="004F782D" w:rsidRDefault="004F782D" w:rsidP="004F782D">
      <w:pPr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2E7A9F25" w14:textId="0569C2FE" w:rsidR="004F782D" w:rsidRPr="004F782D" w:rsidRDefault="004F782D" w:rsidP="004F782D">
      <w:pPr>
        <w:ind w:firstLineChars="100" w:firstLine="227"/>
        <w:contextualSpacing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何卒ご理解とご協力のほど、よろしくお願い申し上げます。</w:t>
      </w:r>
    </w:p>
    <w:p w14:paraId="435F5201" w14:textId="77777777" w:rsidR="00512922" w:rsidRPr="003576C1" w:rsidRDefault="00512922">
      <w:pPr>
        <w:spacing w:after="120"/>
        <w:rPr>
          <w:rFonts w:asciiTheme="minorEastAsia" w:eastAsiaTheme="minorEastAsia" w:hAnsiTheme="minorEastAsia"/>
          <w:sz w:val="24"/>
          <w:szCs w:val="24"/>
        </w:rPr>
      </w:pPr>
    </w:p>
    <w:p w14:paraId="651216E4" w14:textId="32CE2413" w:rsidR="00F830EB" w:rsidRPr="003576C1" w:rsidRDefault="00913A48" w:rsidP="004C12AC">
      <w:pPr>
        <w:wordWrap w:val="0"/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576C1">
        <w:rPr>
          <w:rFonts w:asciiTheme="minorEastAsia" w:eastAsiaTheme="minorEastAsia" w:hAnsiTheme="minorEastAsia" w:hint="eastAsia"/>
          <w:sz w:val="24"/>
          <w:szCs w:val="24"/>
        </w:rPr>
        <w:t>牛久市観光協会事務局（</w:t>
      </w:r>
      <w:r w:rsidR="00D913EB">
        <w:rPr>
          <w:rFonts w:asciiTheme="minorEastAsia" w:eastAsiaTheme="minorEastAsia" w:hAnsiTheme="minorEastAsia" w:hint="eastAsia"/>
          <w:sz w:val="24"/>
          <w:szCs w:val="24"/>
        </w:rPr>
        <w:t>未来創造</w:t>
      </w:r>
      <w:r w:rsidR="00F830EB" w:rsidRPr="003576C1">
        <w:rPr>
          <w:rFonts w:asciiTheme="minorEastAsia" w:eastAsiaTheme="minorEastAsia" w:hAnsiTheme="minorEastAsia" w:hint="eastAsia"/>
          <w:sz w:val="24"/>
          <w:szCs w:val="24"/>
        </w:rPr>
        <w:t>課内）</w:t>
      </w:r>
      <w:r w:rsidR="004C12A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0205048B" w14:textId="40986E59" w:rsidR="00F830EB" w:rsidRPr="003576C1" w:rsidRDefault="00F830EB" w:rsidP="00D85442">
      <w:pPr>
        <w:snapToGrid w:val="0"/>
        <w:ind w:right="196"/>
        <w:jc w:val="right"/>
        <w:rPr>
          <w:rFonts w:asciiTheme="minorEastAsia" w:eastAsiaTheme="minorEastAsia" w:hAnsiTheme="minorEastAsia"/>
          <w:sz w:val="24"/>
          <w:szCs w:val="24"/>
        </w:rPr>
      </w:pPr>
      <w:r w:rsidRPr="003576C1">
        <w:rPr>
          <w:rFonts w:asciiTheme="minorEastAsia" w:eastAsiaTheme="minorEastAsia" w:hAnsiTheme="minorEastAsia" w:hint="eastAsia"/>
          <w:sz w:val="24"/>
          <w:szCs w:val="24"/>
        </w:rPr>
        <w:t>電</w:t>
      </w:r>
      <w:r w:rsidR="00D8544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576C1">
        <w:rPr>
          <w:rFonts w:asciiTheme="minorEastAsia" w:eastAsiaTheme="minorEastAsia" w:hAnsiTheme="minorEastAsia" w:hint="eastAsia"/>
          <w:sz w:val="24"/>
          <w:szCs w:val="24"/>
        </w:rPr>
        <w:t>話</w:t>
      </w:r>
      <w:r w:rsidR="004C12A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9536C" w:rsidRPr="003576C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913EB">
        <w:rPr>
          <w:rFonts w:asciiTheme="minorEastAsia" w:eastAsiaTheme="minorEastAsia" w:hAnsiTheme="minorEastAsia" w:hint="eastAsia"/>
          <w:sz w:val="24"/>
          <w:szCs w:val="24"/>
        </w:rPr>
        <w:t>０２９</w:t>
      </w:r>
      <w:r w:rsidRPr="003576C1">
        <w:rPr>
          <w:rFonts w:asciiTheme="minorEastAsia" w:eastAsiaTheme="minorEastAsia" w:hAnsiTheme="minorEastAsia" w:hint="eastAsia"/>
          <w:sz w:val="24"/>
          <w:szCs w:val="24"/>
        </w:rPr>
        <w:t>（８７４）５５５４</w:t>
      </w:r>
    </w:p>
    <w:p w14:paraId="158C0890" w14:textId="191E4BD9" w:rsidR="00F830EB" w:rsidRDefault="00D85442" w:rsidP="00D85442">
      <w:pPr>
        <w:snapToGrid w:val="0"/>
        <w:ind w:right="196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ＦＡＸ</w:t>
      </w:r>
      <w:r w:rsidR="004C12A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830EB" w:rsidRPr="003576C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913EB">
        <w:rPr>
          <w:rFonts w:asciiTheme="minorEastAsia" w:eastAsiaTheme="minorEastAsia" w:hAnsiTheme="minorEastAsia" w:hint="eastAsia"/>
          <w:sz w:val="24"/>
          <w:szCs w:val="24"/>
        </w:rPr>
        <w:t>０２９</w:t>
      </w:r>
      <w:r w:rsidR="00F830EB" w:rsidRPr="003576C1">
        <w:rPr>
          <w:rFonts w:asciiTheme="minorEastAsia" w:eastAsiaTheme="minorEastAsia" w:hAnsiTheme="minorEastAsia" w:hint="eastAsia"/>
          <w:sz w:val="24"/>
          <w:szCs w:val="24"/>
        </w:rPr>
        <w:t>（８７１）０１１１</w:t>
      </w:r>
    </w:p>
    <w:p w14:paraId="0F618960" w14:textId="3C5B4A19" w:rsidR="00002C87" w:rsidRDefault="004C12AC" w:rsidP="004F782D">
      <w:pPr>
        <w:wordWrap w:val="0"/>
        <w:snapToGrid w:val="0"/>
        <w:ind w:right="196"/>
        <w:jc w:val="right"/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メール　</w:t>
      </w:r>
      <w:hyperlink r:id="rId7" w:history="1">
        <w:r w:rsidR="005C04F0" w:rsidRPr="00DF483E">
          <w:rPr>
            <w:rStyle w:val="ac"/>
            <w:rFonts w:asciiTheme="minorEastAsia" w:eastAsiaTheme="minorEastAsia" w:hAnsiTheme="minorEastAsia"/>
            <w:sz w:val="24"/>
            <w:szCs w:val="24"/>
          </w:rPr>
          <w:t>mirai@city.ushiku.ibaraki.jp</w:t>
        </w:r>
      </w:hyperlink>
    </w:p>
    <w:p w14:paraId="45BD8F3C" w14:textId="53E8ED3D" w:rsidR="00B502E8" w:rsidRPr="00B502E8" w:rsidRDefault="00B502E8" w:rsidP="00B502E8">
      <w:pPr>
        <w:snapToGrid w:val="0"/>
        <w:spacing w:line="400" w:lineRule="exact"/>
        <w:ind w:right="196"/>
        <w:rPr>
          <w:rFonts w:asciiTheme="minorEastAsia" w:eastAsiaTheme="minorEastAsia" w:hAnsiTheme="minorEastAsia"/>
          <w:sz w:val="32"/>
          <w:szCs w:val="32"/>
        </w:rPr>
      </w:pPr>
      <w:r w:rsidRPr="00B502E8">
        <w:rPr>
          <w:rFonts w:asciiTheme="minorEastAsia" w:eastAsiaTheme="minorEastAsia" w:hAnsiTheme="minorEastAsia" w:hint="eastAsia"/>
          <w:sz w:val="32"/>
          <w:szCs w:val="32"/>
        </w:rPr>
        <w:lastRenderedPageBreak/>
        <w:t>【</w:t>
      </w:r>
      <w:r>
        <w:rPr>
          <w:rFonts w:asciiTheme="minorEastAsia" w:eastAsiaTheme="minorEastAsia" w:hAnsiTheme="minorEastAsia" w:hint="eastAsia"/>
          <w:sz w:val="32"/>
          <w:szCs w:val="32"/>
        </w:rPr>
        <w:t>調査票は</w:t>
      </w:r>
      <w:r w:rsidRPr="00B502E8">
        <w:rPr>
          <w:rFonts w:asciiTheme="minorEastAsia" w:eastAsiaTheme="minorEastAsia" w:hAnsiTheme="minorEastAsia" w:hint="eastAsia"/>
          <w:sz w:val="32"/>
          <w:szCs w:val="32"/>
        </w:rPr>
        <w:t>以下のいずれか</w:t>
      </w:r>
      <w:r>
        <w:rPr>
          <w:rFonts w:asciiTheme="minorEastAsia" w:eastAsiaTheme="minorEastAsia" w:hAnsiTheme="minorEastAsia" w:hint="eastAsia"/>
          <w:sz w:val="32"/>
          <w:szCs w:val="32"/>
        </w:rPr>
        <w:t>にて</w:t>
      </w:r>
      <w:r w:rsidRPr="00B502E8">
        <w:rPr>
          <w:rFonts w:asciiTheme="minorEastAsia" w:eastAsiaTheme="minorEastAsia" w:hAnsiTheme="minorEastAsia" w:hint="eastAsia"/>
          <w:sz w:val="32"/>
          <w:szCs w:val="32"/>
        </w:rPr>
        <w:t>ご提出ください】</w:t>
      </w:r>
    </w:p>
    <w:p w14:paraId="142CC445" w14:textId="77777777" w:rsidR="00B502E8" w:rsidRPr="00B502E8" w:rsidRDefault="00B502E8" w:rsidP="00B502E8">
      <w:pPr>
        <w:widowControl/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B502E8">
        <w:rPr>
          <w:rFonts w:asciiTheme="minorEastAsia" w:eastAsiaTheme="minorEastAsia" w:hAnsiTheme="minorEastAsia" w:hint="eastAsia"/>
          <w:sz w:val="32"/>
          <w:szCs w:val="32"/>
        </w:rPr>
        <w:t>○窓口持参（牛久市役所３階　未来創造課）</w:t>
      </w:r>
    </w:p>
    <w:p w14:paraId="14724BE2" w14:textId="77777777" w:rsidR="00B502E8" w:rsidRPr="00B502E8" w:rsidRDefault="00B502E8" w:rsidP="00B502E8">
      <w:pPr>
        <w:widowControl/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B502E8">
        <w:rPr>
          <w:rFonts w:asciiTheme="minorEastAsia" w:eastAsiaTheme="minorEastAsia" w:hAnsiTheme="minorEastAsia" w:hint="eastAsia"/>
          <w:sz w:val="32"/>
          <w:szCs w:val="32"/>
        </w:rPr>
        <w:t>○郵送（３００－１２９２牛久市中央３－１５－１　牛久市観光協会宛）</w:t>
      </w:r>
    </w:p>
    <w:p w14:paraId="7FD5D525" w14:textId="77777777" w:rsidR="00B502E8" w:rsidRPr="00B502E8" w:rsidRDefault="00B502E8" w:rsidP="00B502E8">
      <w:pPr>
        <w:widowControl/>
        <w:spacing w:line="400" w:lineRule="exact"/>
        <w:rPr>
          <w:rFonts w:asciiTheme="minorEastAsia" w:eastAsiaTheme="minorEastAsia" w:hAnsiTheme="minorEastAsia"/>
          <w:sz w:val="32"/>
          <w:szCs w:val="32"/>
        </w:rPr>
      </w:pPr>
      <w:r w:rsidRPr="00B502E8">
        <w:rPr>
          <w:rFonts w:asciiTheme="minorEastAsia" w:eastAsiaTheme="minorEastAsia" w:hAnsiTheme="minorEastAsia" w:hint="eastAsia"/>
          <w:sz w:val="32"/>
          <w:szCs w:val="32"/>
        </w:rPr>
        <w:t>○ＦＡＸ（０２９－８７１－０１１１）</w:t>
      </w:r>
    </w:p>
    <w:p w14:paraId="495EE78C" w14:textId="77777777" w:rsidR="00B502E8" w:rsidRPr="00B502E8" w:rsidRDefault="00B502E8" w:rsidP="00B502E8">
      <w:pPr>
        <w:widowControl/>
        <w:spacing w:line="400" w:lineRule="exact"/>
        <w:rPr>
          <w:rFonts w:asciiTheme="minorEastAsia" w:eastAsiaTheme="minorEastAsia" w:hAnsiTheme="minorEastAsia" w:hint="eastAsia"/>
          <w:sz w:val="32"/>
          <w:szCs w:val="32"/>
        </w:rPr>
      </w:pPr>
      <w:r w:rsidRPr="00B502E8">
        <w:rPr>
          <w:rFonts w:asciiTheme="minorEastAsia" w:eastAsiaTheme="minorEastAsia" w:hAnsiTheme="minorEastAsia" w:hint="eastAsia"/>
          <w:sz w:val="32"/>
          <w:szCs w:val="32"/>
        </w:rPr>
        <w:t>○メール（</w:t>
      </w:r>
      <w:hyperlink r:id="rId8" w:history="1">
        <w:r w:rsidRPr="00B502E8">
          <w:rPr>
            <w:rStyle w:val="ac"/>
            <w:rFonts w:asciiTheme="minorEastAsia" w:eastAsiaTheme="minorEastAsia" w:hAnsiTheme="minorEastAsia"/>
            <w:sz w:val="32"/>
            <w:szCs w:val="32"/>
          </w:rPr>
          <w:t>mirai@city.ushiku.ibaraki.jp</w:t>
        </w:r>
      </w:hyperlink>
      <w:r w:rsidRPr="00B502E8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14:paraId="0E7AF3BC" w14:textId="77777777" w:rsidR="0000059A" w:rsidRDefault="0000059A" w:rsidP="00002C87">
      <w:pPr>
        <w:snapToGrid w:val="0"/>
        <w:ind w:right="196"/>
        <w:rPr>
          <w:sz w:val="32"/>
          <w:szCs w:val="32"/>
        </w:rPr>
      </w:pPr>
    </w:p>
    <w:p w14:paraId="30C05E01" w14:textId="77777777" w:rsidR="00B502E8" w:rsidRDefault="00B502E8" w:rsidP="00B502E8">
      <w:pPr>
        <w:snapToGrid w:val="0"/>
        <w:ind w:right="196"/>
        <w:rPr>
          <w:sz w:val="32"/>
          <w:szCs w:val="32"/>
        </w:rPr>
      </w:pPr>
      <w:r w:rsidRPr="00002C87">
        <w:rPr>
          <w:rFonts w:hint="eastAsia"/>
          <w:sz w:val="32"/>
          <w:szCs w:val="32"/>
        </w:rPr>
        <w:t>≪調査票≫</w:t>
      </w:r>
    </w:p>
    <w:p w14:paraId="5A6EBB3D" w14:textId="77777777" w:rsidR="00B502E8" w:rsidRPr="00002C87" w:rsidRDefault="00B502E8" w:rsidP="00002C87">
      <w:pPr>
        <w:snapToGrid w:val="0"/>
        <w:ind w:right="196"/>
        <w:rPr>
          <w:rFonts w:hint="eastAsia"/>
          <w:sz w:val="32"/>
          <w:szCs w:val="32"/>
        </w:rPr>
      </w:pPr>
    </w:p>
    <w:p w14:paraId="4CF64116" w14:textId="6CA25064" w:rsidR="00002C87" w:rsidRPr="00002C87" w:rsidRDefault="00002C87" w:rsidP="0000059A">
      <w:pPr>
        <w:wordWrap w:val="0"/>
        <w:ind w:right="199"/>
        <w:jc w:val="right"/>
        <w:rPr>
          <w:sz w:val="32"/>
          <w:szCs w:val="32"/>
          <w:u w:val="single"/>
        </w:rPr>
      </w:pPr>
      <w:r w:rsidRPr="00002C87">
        <w:rPr>
          <w:rFonts w:hint="eastAsia"/>
          <w:sz w:val="32"/>
          <w:szCs w:val="32"/>
          <w:u w:val="single"/>
        </w:rPr>
        <w:t xml:space="preserve">会員名　　　　　　</w:t>
      </w:r>
      <w:r w:rsidR="0000059A">
        <w:rPr>
          <w:rFonts w:hint="eastAsia"/>
          <w:sz w:val="32"/>
          <w:szCs w:val="32"/>
          <w:u w:val="single"/>
        </w:rPr>
        <w:t xml:space="preserve">　</w:t>
      </w:r>
      <w:r w:rsidRPr="00002C87">
        <w:rPr>
          <w:rFonts w:hint="eastAsia"/>
          <w:sz w:val="32"/>
          <w:szCs w:val="32"/>
          <w:u w:val="single"/>
        </w:rPr>
        <w:t xml:space="preserve">　　　　　　　　</w:t>
      </w:r>
    </w:p>
    <w:p w14:paraId="648647FE" w14:textId="29F2F30E" w:rsidR="00002C87" w:rsidRPr="00002C87" w:rsidRDefault="00002C87" w:rsidP="0000059A">
      <w:pPr>
        <w:wordWrap w:val="0"/>
        <w:ind w:right="199"/>
        <w:jc w:val="right"/>
        <w:rPr>
          <w:sz w:val="32"/>
          <w:szCs w:val="32"/>
          <w:u w:val="single"/>
        </w:rPr>
      </w:pPr>
      <w:r w:rsidRPr="00002C87">
        <w:rPr>
          <w:rFonts w:hint="eastAsia"/>
          <w:sz w:val="32"/>
          <w:szCs w:val="32"/>
          <w:u w:val="single"/>
        </w:rPr>
        <w:t xml:space="preserve">連絡先　電話　　　</w:t>
      </w:r>
      <w:r w:rsidR="0000059A">
        <w:rPr>
          <w:rFonts w:hint="eastAsia"/>
          <w:sz w:val="32"/>
          <w:szCs w:val="32"/>
          <w:u w:val="single"/>
        </w:rPr>
        <w:t xml:space="preserve">　</w:t>
      </w:r>
      <w:r w:rsidRPr="00002C87">
        <w:rPr>
          <w:rFonts w:hint="eastAsia"/>
          <w:sz w:val="32"/>
          <w:szCs w:val="32"/>
          <w:u w:val="single"/>
        </w:rPr>
        <w:t xml:space="preserve">　　　　　　　　</w:t>
      </w:r>
    </w:p>
    <w:p w14:paraId="432DAFCF" w14:textId="68633B1F" w:rsidR="00002C87" w:rsidRPr="00002C87" w:rsidRDefault="00002C87" w:rsidP="0000059A">
      <w:pPr>
        <w:wordWrap w:val="0"/>
        <w:ind w:right="199"/>
        <w:jc w:val="right"/>
        <w:rPr>
          <w:sz w:val="32"/>
          <w:szCs w:val="32"/>
          <w:u w:val="single"/>
        </w:rPr>
      </w:pPr>
      <w:r w:rsidRPr="00002C87">
        <w:rPr>
          <w:rFonts w:hint="eastAsia"/>
          <w:sz w:val="32"/>
          <w:szCs w:val="32"/>
          <w:u w:val="single"/>
        </w:rPr>
        <w:t xml:space="preserve">メール　　</w:t>
      </w:r>
      <w:r w:rsidR="0000059A">
        <w:rPr>
          <w:rFonts w:hint="eastAsia"/>
          <w:sz w:val="32"/>
          <w:szCs w:val="32"/>
          <w:u w:val="single"/>
        </w:rPr>
        <w:t xml:space="preserve">　</w:t>
      </w:r>
      <w:r w:rsidRPr="00002C87">
        <w:rPr>
          <w:rFonts w:hint="eastAsia"/>
          <w:sz w:val="32"/>
          <w:szCs w:val="32"/>
          <w:u w:val="single"/>
        </w:rPr>
        <w:t xml:space="preserve">　　　　　　　　</w:t>
      </w:r>
    </w:p>
    <w:p w14:paraId="1FDA4C20" w14:textId="77777777" w:rsidR="00002C87" w:rsidRDefault="00002C87" w:rsidP="00002C87">
      <w:pPr>
        <w:snapToGrid w:val="0"/>
        <w:ind w:right="196"/>
        <w:rPr>
          <w:sz w:val="32"/>
          <w:szCs w:val="32"/>
        </w:rPr>
      </w:pPr>
    </w:p>
    <w:p w14:paraId="0F4DAA95" w14:textId="77777777" w:rsidR="00B502E8" w:rsidRDefault="00B502E8" w:rsidP="00002C87">
      <w:pPr>
        <w:snapToGrid w:val="0"/>
        <w:ind w:right="196"/>
        <w:rPr>
          <w:rFonts w:hint="eastAsia"/>
          <w:sz w:val="32"/>
          <w:szCs w:val="32"/>
        </w:rPr>
      </w:pPr>
    </w:p>
    <w:p w14:paraId="44742524" w14:textId="29E2313A" w:rsidR="00002C87" w:rsidRPr="00B502E8" w:rsidRDefault="00002C87" w:rsidP="00B502E8">
      <w:pPr>
        <w:pStyle w:val="af"/>
        <w:numPr>
          <w:ilvl w:val="0"/>
          <w:numId w:val="1"/>
        </w:numPr>
        <w:snapToGrid w:val="0"/>
        <w:ind w:leftChars="0" w:right="196"/>
        <w:rPr>
          <w:sz w:val="32"/>
          <w:szCs w:val="32"/>
        </w:rPr>
      </w:pPr>
      <w:r w:rsidRPr="00B502E8">
        <w:rPr>
          <w:rFonts w:hint="eastAsia"/>
          <w:sz w:val="32"/>
          <w:szCs w:val="32"/>
        </w:rPr>
        <w:t>イベント出店に関する意向調査</w:t>
      </w:r>
      <w:r w:rsidRPr="00B502E8">
        <w:rPr>
          <w:sz w:val="32"/>
          <w:szCs w:val="32"/>
        </w:rPr>
        <w:br/>
      </w:r>
      <w:r w:rsidRPr="00B502E8">
        <w:rPr>
          <w:rFonts w:hint="eastAsia"/>
          <w:sz w:val="32"/>
          <w:szCs w:val="32"/>
        </w:rPr>
        <w:t>・出店にご興味、ご関心のあるイベント種別に○をつけてください。</w:t>
      </w:r>
    </w:p>
    <w:p w14:paraId="77D64044" w14:textId="77777777" w:rsidR="0000059A" w:rsidRPr="00002C87" w:rsidRDefault="0000059A" w:rsidP="0000059A">
      <w:pPr>
        <w:pStyle w:val="af"/>
        <w:snapToGrid w:val="0"/>
        <w:ind w:leftChars="0" w:left="360" w:right="196"/>
        <w:rPr>
          <w:rFonts w:hint="eastAsia"/>
          <w:sz w:val="32"/>
          <w:szCs w:val="32"/>
        </w:rPr>
      </w:pPr>
    </w:p>
    <w:p w14:paraId="104C1F52" w14:textId="49440506" w:rsidR="00002C87" w:rsidRPr="0000059A" w:rsidRDefault="00002C87" w:rsidP="00002C87">
      <w:pPr>
        <w:pStyle w:val="af"/>
        <w:snapToGrid w:val="0"/>
        <w:ind w:leftChars="0" w:left="360" w:right="196"/>
        <w:jc w:val="center"/>
        <w:rPr>
          <w:sz w:val="40"/>
          <w:szCs w:val="40"/>
        </w:rPr>
      </w:pPr>
      <w:r w:rsidRPr="0000059A">
        <w:rPr>
          <w:rFonts w:hint="eastAsia"/>
          <w:sz w:val="48"/>
          <w:szCs w:val="48"/>
        </w:rPr>
        <w:t>市内・県内・県外・商談会</w:t>
      </w:r>
    </w:p>
    <w:p w14:paraId="46F74F3F" w14:textId="77777777" w:rsidR="00002C87" w:rsidRDefault="00002C87" w:rsidP="00002C87">
      <w:pPr>
        <w:snapToGrid w:val="0"/>
        <w:ind w:right="196"/>
        <w:rPr>
          <w:sz w:val="32"/>
          <w:szCs w:val="32"/>
        </w:rPr>
      </w:pPr>
    </w:p>
    <w:p w14:paraId="68B88014" w14:textId="77777777" w:rsidR="0000059A" w:rsidRPr="00002C87" w:rsidRDefault="0000059A" w:rsidP="00002C87">
      <w:pPr>
        <w:snapToGrid w:val="0"/>
        <w:ind w:right="196"/>
        <w:rPr>
          <w:rFonts w:hint="eastAsia"/>
          <w:sz w:val="32"/>
          <w:szCs w:val="32"/>
        </w:rPr>
      </w:pPr>
    </w:p>
    <w:p w14:paraId="4EC3412C" w14:textId="77777777" w:rsidR="0000059A" w:rsidRDefault="00002C87" w:rsidP="00002C87">
      <w:pPr>
        <w:pStyle w:val="af"/>
        <w:numPr>
          <w:ilvl w:val="0"/>
          <w:numId w:val="1"/>
        </w:numPr>
        <w:snapToGrid w:val="0"/>
        <w:ind w:leftChars="0" w:right="196"/>
        <w:rPr>
          <w:sz w:val="32"/>
          <w:szCs w:val="32"/>
        </w:rPr>
      </w:pPr>
      <w:r w:rsidRPr="00002C87">
        <w:rPr>
          <w:rFonts w:hint="eastAsia"/>
          <w:sz w:val="32"/>
          <w:szCs w:val="32"/>
        </w:rPr>
        <w:t>デジタル通知（メール）の希望調査</w:t>
      </w:r>
      <w:r w:rsidRPr="00002C87">
        <w:rPr>
          <w:sz w:val="32"/>
          <w:szCs w:val="32"/>
        </w:rPr>
        <w:br/>
      </w:r>
      <w:r w:rsidRPr="00002C87">
        <w:rPr>
          <w:rFonts w:hint="eastAsia"/>
          <w:sz w:val="32"/>
          <w:szCs w:val="32"/>
        </w:rPr>
        <w:t>・デジタル通知（メール）による受信希望</w:t>
      </w:r>
    </w:p>
    <w:p w14:paraId="1FDCD3B6" w14:textId="77777777" w:rsidR="0000059A" w:rsidRDefault="0000059A" w:rsidP="0000059A">
      <w:pPr>
        <w:snapToGrid w:val="0"/>
        <w:ind w:right="196"/>
        <w:rPr>
          <w:sz w:val="32"/>
          <w:szCs w:val="32"/>
        </w:rPr>
      </w:pPr>
    </w:p>
    <w:p w14:paraId="5F9E20AB" w14:textId="6D9E6FB9" w:rsidR="00B502E8" w:rsidRPr="00B502E8" w:rsidRDefault="00002C87" w:rsidP="00B502E8">
      <w:pPr>
        <w:snapToGrid w:val="0"/>
        <w:ind w:right="196"/>
        <w:jc w:val="center"/>
        <w:rPr>
          <w:rFonts w:hint="eastAsia"/>
          <w:sz w:val="48"/>
          <w:szCs w:val="48"/>
        </w:rPr>
      </w:pPr>
      <w:r w:rsidRPr="0000059A">
        <w:rPr>
          <w:rFonts w:hint="eastAsia"/>
          <w:sz w:val="48"/>
          <w:szCs w:val="48"/>
        </w:rPr>
        <w:t>有</w:t>
      </w:r>
      <w:r w:rsidR="00304F7A">
        <w:rPr>
          <w:rFonts w:hint="eastAsia"/>
          <w:sz w:val="48"/>
          <w:szCs w:val="48"/>
        </w:rPr>
        <w:t xml:space="preserve">　　</w:t>
      </w:r>
      <w:r w:rsidRPr="0000059A">
        <w:rPr>
          <w:rFonts w:hint="eastAsia"/>
          <w:sz w:val="48"/>
          <w:szCs w:val="48"/>
        </w:rPr>
        <w:t>・</w:t>
      </w:r>
      <w:r w:rsidR="00304F7A">
        <w:rPr>
          <w:rFonts w:hint="eastAsia"/>
          <w:sz w:val="48"/>
          <w:szCs w:val="48"/>
        </w:rPr>
        <w:t xml:space="preserve">　　</w:t>
      </w:r>
      <w:r w:rsidRPr="0000059A">
        <w:rPr>
          <w:rFonts w:hint="eastAsia"/>
          <w:sz w:val="48"/>
          <w:szCs w:val="48"/>
        </w:rPr>
        <w:t>無</w:t>
      </w:r>
    </w:p>
    <w:p w14:paraId="34D987CF" w14:textId="26AE7887" w:rsidR="00B502E8" w:rsidRDefault="00002C87">
      <w:pPr>
        <w:widowControl/>
        <w:jc w:val="left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38106D68" w14:textId="55A5E255" w:rsidR="005C04F0" w:rsidRPr="004C5297" w:rsidRDefault="00D272BD" w:rsidP="004C5297">
      <w:pPr>
        <w:pStyle w:val="a4"/>
        <w:contextualSpacing/>
        <w:jc w:val="both"/>
        <w:rPr>
          <w:rFonts w:asciiTheme="minorEastAsia" w:eastAsiaTheme="minorEastAsia" w:hAnsiTheme="minorEastAsia"/>
          <w:szCs w:val="24"/>
        </w:rPr>
      </w:pPr>
      <w:r w:rsidRPr="004C5297">
        <w:rPr>
          <w:rFonts w:asciiTheme="minorEastAsia" w:eastAsiaTheme="minorEastAsia" w:hAnsiTheme="minorEastAsia" w:hint="eastAsia"/>
          <w:szCs w:val="24"/>
        </w:rPr>
        <w:lastRenderedPageBreak/>
        <w:t>（</w:t>
      </w:r>
      <w:r w:rsidR="005C04F0" w:rsidRPr="004C5297">
        <w:rPr>
          <w:rFonts w:asciiTheme="minorEastAsia" w:eastAsiaTheme="minorEastAsia" w:hAnsiTheme="minorEastAsia" w:hint="eastAsia"/>
          <w:szCs w:val="24"/>
        </w:rPr>
        <w:t>別紙</w:t>
      </w:r>
      <w:r w:rsidRPr="004C5297">
        <w:rPr>
          <w:rFonts w:asciiTheme="minorEastAsia" w:eastAsiaTheme="minorEastAsia" w:hAnsiTheme="minorEastAsia" w:hint="eastAsia"/>
          <w:szCs w:val="24"/>
        </w:rPr>
        <w:t>）</w:t>
      </w:r>
    </w:p>
    <w:p w14:paraId="5479FEA5" w14:textId="77777777" w:rsidR="00D272BD" w:rsidRPr="004C5297" w:rsidRDefault="00D272BD" w:rsidP="004C5297">
      <w:pPr>
        <w:contextualSpacing/>
        <w:rPr>
          <w:sz w:val="28"/>
        </w:rPr>
      </w:pPr>
    </w:p>
    <w:p w14:paraId="410687A9" w14:textId="77777777" w:rsidR="00CC6220" w:rsidRPr="004C5297" w:rsidRDefault="00CC6220" w:rsidP="004C5297">
      <w:pPr>
        <w:contextualSpacing/>
        <w:rPr>
          <w:sz w:val="28"/>
        </w:rPr>
      </w:pPr>
    </w:p>
    <w:p w14:paraId="69420698" w14:textId="50603540" w:rsidR="005C04F0" w:rsidRPr="004C5297" w:rsidRDefault="00352C1B" w:rsidP="004C5297">
      <w:pPr>
        <w:spacing w:after="12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b/>
          <w:bCs/>
          <w:sz w:val="24"/>
          <w:szCs w:val="24"/>
        </w:rPr>
        <w:t>○</w:t>
      </w:r>
      <w:r w:rsidR="005C04F0" w:rsidRPr="004C5297">
        <w:rPr>
          <w:rFonts w:asciiTheme="minorEastAsia" w:eastAsiaTheme="minorEastAsia" w:hAnsiTheme="minorEastAsia" w:hint="eastAsia"/>
          <w:b/>
          <w:bCs/>
          <w:sz w:val="24"/>
          <w:szCs w:val="24"/>
        </w:rPr>
        <w:t>牛久市内イベント</w:t>
      </w:r>
    </w:p>
    <w:p w14:paraId="15B8442C" w14:textId="0A0F3644" w:rsidR="00352C1B" w:rsidRPr="004C5297" w:rsidRDefault="00352C1B" w:rsidP="004C5297">
      <w:pPr>
        <w:spacing w:after="120"/>
        <w:ind w:leftChars="100" w:left="474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第３４回うしくＷａｉワイまつり　中央生涯学習センター駐車場</w:t>
      </w:r>
    </w:p>
    <w:p w14:paraId="72F59B96" w14:textId="7819E4CF" w:rsidR="00352C1B" w:rsidRPr="004C5297" w:rsidRDefault="00BC6B62" w:rsidP="004C5297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D41953" w:rsidRPr="004C5297">
        <w:rPr>
          <w:rFonts w:asciiTheme="minorEastAsia" w:eastAsiaTheme="minorEastAsia" w:hAnsiTheme="minorEastAsia" w:hint="eastAsia"/>
          <w:sz w:val="24"/>
          <w:szCs w:val="24"/>
        </w:rPr>
        <w:t>平成３年から始まった祭りで、毎年１１月３日の文化の日に開催される「街のにぎＷａｉ・土のあじワイ」をメインテーマとした産業祭です。牛久市観光協会として出店ブースを設けており、例年９月ごろ出店者募集の通知をお送りしております。</w:t>
      </w:r>
    </w:p>
    <w:p w14:paraId="78F4AEFF" w14:textId="77777777" w:rsidR="00D272BD" w:rsidRPr="004C5297" w:rsidRDefault="00D272BD" w:rsidP="004C5297">
      <w:pPr>
        <w:spacing w:after="120"/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3134293B" w14:textId="15E7A607" w:rsidR="005C04F0" w:rsidRPr="004C5297" w:rsidRDefault="00BC6B62" w:rsidP="004C5297">
      <w:pPr>
        <w:spacing w:after="12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b/>
          <w:bCs/>
          <w:sz w:val="24"/>
          <w:szCs w:val="24"/>
        </w:rPr>
        <w:t>○</w:t>
      </w:r>
      <w:r w:rsidR="005C04F0" w:rsidRPr="004C5297">
        <w:rPr>
          <w:rFonts w:asciiTheme="minorEastAsia" w:eastAsiaTheme="minorEastAsia" w:hAnsiTheme="minorEastAsia" w:hint="eastAsia"/>
          <w:b/>
          <w:bCs/>
          <w:sz w:val="24"/>
          <w:szCs w:val="24"/>
        </w:rPr>
        <w:t>茨城県内イベント</w:t>
      </w:r>
    </w:p>
    <w:p w14:paraId="28FB57A4" w14:textId="3AB11579" w:rsidR="00A23849" w:rsidRPr="004C5297" w:rsidRDefault="00C119C8" w:rsidP="004C5297">
      <w:pPr>
        <w:spacing w:after="120"/>
        <w:ind w:firstLineChars="200" w:firstLine="453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鹿島アントラーズフレンドリータウンデイズ「牛久の日」　鹿嶋市</w:t>
      </w:r>
    </w:p>
    <w:p w14:paraId="6BB0364A" w14:textId="2A3F2B07" w:rsidR="00C119C8" w:rsidRDefault="00C119C8" w:rsidP="004C5297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E9006A" w:rsidRPr="004C5297">
        <w:rPr>
          <w:rFonts w:asciiTheme="minorEastAsia" w:eastAsiaTheme="minorEastAsia" w:hAnsiTheme="minorEastAsia" w:hint="eastAsia"/>
          <w:sz w:val="24"/>
          <w:szCs w:val="24"/>
        </w:rPr>
        <w:t>牛久市と鹿島アントラーズFCとの間でフレンドリータウン協定を締結しており、年１回開催される「牛久の日」で地場産品をＰＲ</w:t>
      </w:r>
      <w:r w:rsidR="000F3961" w:rsidRPr="004C5297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17A2E32E" w14:textId="43CF3881" w:rsidR="004A1C9E" w:rsidRDefault="004A1C9E" w:rsidP="004A1C9E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茨城ロボッツ「牛久市民ＤＡＹ」　水戸市</w:t>
      </w:r>
    </w:p>
    <w:p w14:paraId="3D1F4B6D" w14:textId="4235FA57" w:rsidR="004A1C9E" w:rsidRPr="004C5297" w:rsidRDefault="004A1C9E" w:rsidP="004A1C9E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・牛久市と茨城ロボッツとの間でフレンドリータウン協定を締結しており、年１回開催される「牛久市民ＤＡＹ」で地場産品をＰＲします。（例年４月頃）</w:t>
      </w:r>
    </w:p>
    <w:p w14:paraId="3B40622F" w14:textId="77777777" w:rsidR="00BC6B62" w:rsidRPr="004C5297" w:rsidRDefault="00BC6B62" w:rsidP="004C5297">
      <w:pPr>
        <w:spacing w:after="120"/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0BDA83F9" w14:textId="72D922D9" w:rsidR="004C5297" w:rsidRPr="004C5297" w:rsidRDefault="00BC6B62" w:rsidP="004C5297">
      <w:pPr>
        <w:spacing w:after="120"/>
        <w:ind w:left="228" w:hangingChars="100" w:hanging="228"/>
        <w:contextualSpacing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b/>
          <w:bCs/>
          <w:sz w:val="24"/>
          <w:szCs w:val="24"/>
        </w:rPr>
        <w:t>○</w:t>
      </w:r>
      <w:r w:rsidR="005C04F0" w:rsidRPr="004C5297">
        <w:rPr>
          <w:rFonts w:asciiTheme="minorEastAsia" w:eastAsiaTheme="minorEastAsia" w:hAnsiTheme="minorEastAsia" w:hint="eastAsia"/>
          <w:b/>
          <w:bCs/>
          <w:sz w:val="24"/>
          <w:szCs w:val="24"/>
        </w:rPr>
        <w:t>県外イベント</w:t>
      </w:r>
    </w:p>
    <w:p w14:paraId="1302F358" w14:textId="52BCE3CF" w:rsidR="00BC6B62" w:rsidRPr="004C5297" w:rsidRDefault="00BC6B62" w:rsidP="004C5297">
      <w:pPr>
        <w:spacing w:after="120"/>
        <w:ind w:firstLineChars="200" w:firstLine="453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およっちょい祭り　山梨県甲州市</w:t>
      </w:r>
    </w:p>
    <w:p w14:paraId="38268624" w14:textId="16224AFF" w:rsidR="00BC6B62" w:rsidRPr="004C5297" w:rsidRDefault="00BC6B62" w:rsidP="004C5297">
      <w:pPr>
        <w:spacing w:after="120"/>
        <w:ind w:firstLineChars="200" w:firstLine="453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9B068E" w:rsidRPr="004C5297">
        <w:rPr>
          <w:rFonts w:asciiTheme="minorEastAsia" w:eastAsiaTheme="minorEastAsia" w:hAnsiTheme="minorEastAsia" w:hint="eastAsia"/>
          <w:sz w:val="24"/>
          <w:szCs w:val="24"/>
        </w:rPr>
        <w:t>交流都市である山梨県甲州市で毎年１０月下旬の日曜日に開催されているお祭り</w:t>
      </w:r>
    </w:p>
    <w:p w14:paraId="50AC9543" w14:textId="77777777" w:rsidR="00F1341F" w:rsidRDefault="00BC6B62" w:rsidP="00F1341F">
      <w:pPr>
        <w:spacing w:after="120"/>
        <w:ind w:firstLineChars="200" w:firstLine="453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かつぬまぶどうまつり　山梨県甲州市</w:t>
      </w:r>
    </w:p>
    <w:p w14:paraId="3B675D60" w14:textId="4FB43D9D" w:rsidR="00BC6B62" w:rsidRDefault="00BC6B62" w:rsidP="00F1341F">
      <w:pPr>
        <w:spacing w:after="120"/>
        <w:ind w:leftChars="184" w:left="708" w:hangingChars="112" w:hanging="254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9B068E" w:rsidRPr="004C5297">
        <w:rPr>
          <w:rFonts w:asciiTheme="minorEastAsia" w:eastAsiaTheme="minorEastAsia" w:hAnsiTheme="minorEastAsia" w:hint="eastAsia"/>
          <w:sz w:val="24"/>
          <w:szCs w:val="24"/>
        </w:rPr>
        <w:t>交流都市である山梨県甲州市で開催されている、ぶどうの実りと収穫の喜び、ぶどうとワインの歴史を築いた先人に感謝する祭典</w:t>
      </w:r>
    </w:p>
    <w:p w14:paraId="2C4D14C8" w14:textId="77777777" w:rsidR="00F1341F" w:rsidRDefault="00F1341F" w:rsidP="00F1341F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こうしゅう桜フェスタ　山梨県甲州市</w:t>
      </w:r>
    </w:p>
    <w:p w14:paraId="401CCF64" w14:textId="48A90BE5" w:rsidR="00F1341F" w:rsidRPr="00F1341F" w:rsidRDefault="00F1341F" w:rsidP="004C5297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交流都市である山梨県甲州市で毎年</w:t>
      </w: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月下旬</w:t>
      </w:r>
      <w:r>
        <w:rPr>
          <w:rFonts w:asciiTheme="minorEastAsia" w:eastAsiaTheme="minorEastAsia" w:hAnsiTheme="minorEastAsia" w:hint="eastAsia"/>
          <w:sz w:val="24"/>
          <w:szCs w:val="24"/>
        </w:rPr>
        <w:t>に開催されているお祭り</w:t>
      </w:r>
    </w:p>
    <w:p w14:paraId="07BC7084" w14:textId="0E869B25" w:rsidR="00C119C8" w:rsidRPr="004C5297" w:rsidRDefault="00C119C8" w:rsidP="004C5297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/>
          <w:sz w:val="24"/>
          <w:szCs w:val="24"/>
        </w:rPr>
        <w:t>IBARAKI sense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牛久市ＰＲイベント　東京都中央区</w:t>
      </w:r>
    </w:p>
    <w:p w14:paraId="71874CED" w14:textId="3C4186BB" w:rsidR="00C119C8" w:rsidRDefault="00C119C8" w:rsidP="004C5297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・茨城県のアンテナショップである</w:t>
      </w:r>
      <w:r w:rsidRPr="004C5297">
        <w:rPr>
          <w:rFonts w:asciiTheme="minorEastAsia" w:eastAsiaTheme="minorEastAsia" w:hAnsiTheme="minorEastAsia"/>
          <w:sz w:val="24"/>
          <w:szCs w:val="24"/>
        </w:rPr>
        <w:t>IBARAKI sense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にて牛久市をＰＲするイベント</w:t>
      </w:r>
    </w:p>
    <w:p w14:paraId="1AFF4601" w14:textId="77777777" w:rsidR="00F1341F" w:rsidRPr="004C5297" w:rsidRDefault="00F1341F" w:rsidP="004C5297">
      <w:pPr>
        <w:spacing w:after="120"/>
        <w:ind w:leftChars="200" w:left="720" w:hangingChars="100" w:hanging="227"/>
        <w:contextualSpacing/>
        <w:rPr>
          <w:rFonts w:asciiTheme="minorEastAsia" w:eastAsiaTheme="minorEastAsia" w:hAnsiTheme="minorEastAsia" w:hint="eastAsia"/>
          <w:sz w:val="24"/>
          <w:szCs w:val="24"/>
        </w:rPr>
      </w:pPr>
    </w:p>
    <w:p w14:paraId="564D5A4C" w14:textId="77777777" w:rsidR="004C12AC" w:rsidRPr="004C5297" w:rsidRDefault="004C12AC" w:rsidP="004C5297">
      <w:pPr>
        <w:ind w:right="196"/>
        <w:contextualSpacing/>
        <w:rPr>
          <w:sz w:val="24"/>
          <w:szCs w:val="18"/>
        </w:rPr>
      </w:pPr>
    </w:p>
    <w:p w14:paraId="54426D1D" w14:textId="0F1AC38A" w:rsidR="004C5297" w:rsidRPr="004C5297" w:rsidRDefault="00BC6B62" w:rsidP="004C5297">
      <w:pPr>
        <w:ind w:left="228" w:right="199" w:hangingChars="100" w:hanging="228"/>
        <w:contextualSpacing/>
        <w:rPr>
          <w:rFonts w:asciiTheme="minorEastAsia" w:eastAsiaTheme="minorEastAsia" w:hAnsiTheme="minorEastAsia"/>
          <w:b/>
          <w:bCs/>
          <w:sz w:val="24"/>
          <w:szCs w:val="18"/>
        </w:rPr>
      </w:pPr>
      <w:r w:rsidRPr="004C5297">
        <w:rPr>
          <w:rFonts w:asciiTheme="minorEastAsia" w:eastAsiaTheme="minorEastAsia" w:hAnsiTheme="minorEastAsia" w:hint="eastAsia"/>
          <w:b/>
          <w:bCs/>
          <w:sz w:val="24"/>
          <w:szCs w:val="18"/>
        </w:rPr>
        <w:t>○</w:t>
      </w:r>
      <w:r w:rsidR="00D272BD" w:rsidRPr="004C5297">
        <w:rPr>
          <w:rFonts w:asciiTheme="minorEastAsia" w:eastAsiaTheme="minorEastAsia" w:hAnsiTheme="minorEastAsia" w:hint="eastAsia"/>
          <w:b/>
          <w:bCs/>
          <w:sz w:val="24"/>
          <w:szCs w:val="18"/>
        </w:rPr>
        <w:t>商談会</w:t>
      </w:r>
    </w:p>
    <w:p w14:paraId="28FEBCFD" w14:textId="4FA4F633" w:rsidR="004C5297" w:rsidRPr="004C5297" w:rsidRDefault="00BC6B62" w:rsidP="004C5297">
      <w:pPr>
        <w:ind w:right="199" w:firstLineChars="200" w:firstLine="453"/>
        <w:contextualSpacing/>
        <w:rPr>
          <w:rFonts w:asciiTheme="minorEastAsia" w:eastAsiaTheme="minorEastAsia" w:hAnsiTheme="minorEastAsia"/>
          <w:sz w:val="24"/>
          <w:szCs w:val="18"/>
        </w:rPr>
      </w:pPr>
      <w:r w:rsidRPr="004C5297">
        <w:rPr>
          <w:rFonts w:asciiTheme="minorEastAsia" w:eastAsiaTheme="minorEastAsia" w:hAnsiTheme="minorEastAsia" w:hint="eastAsia"/>
          <w:sz w:val="24"/>
          <w:szCs w:val="18"/>
        </w:rPr>
        <w:t>ビジネス交流商談会　場所未定（前年度：つくばカピオ）</w:t>
      </w:r>
    </w:p>
    <w:p w14:paraId="4F1E100E" w14:textId="75E48D26" w:rsidR="005663D1" w:rsidRPr="004C5297" w:rsidRDefault="005663D1" w:rsidP="004C5297">
      <w:pPr>
        <w:ind w:right="199" w:firstLineChars="200" w:firstLine="453"/>
        <w:contextualSpacing/>
        <w:rPr>
          <w:rFonts w:asciiTheme="minorEastAsia" w:eastAsiaTheme="minorEastAsia" w:hAnsiTheme="minorEastAsia"/>
          <w:sz w:val="24"/>
          <w:szCs w:val="18"/>
        </w:rPr>
      </w:pPr>
      <w:r w:rsidRPr="004C5297">
        <w:rPr>
          <w:rFonts w:asciiTheme="minorEastAsia" w:eastAsiaTheme="minorEastAsia" w:hAnsiTheme="minorEastAsia" w:hint="eastAsia"/>
          <w:sz w:val="24"/>
          <w:szCs w:val="18"/>
        </w:rPr>
        <w:t>・</w:t>
      </w:r>
      <w:r w:rsidR="003A0369">
        <w:rPr>
          <w:rFonts w:asciiTheme="minorEastAsia" w:eastAsiaTheme="minorEastAsia" w:hAnsiTheme="minorEastAsia" w:hint="eastAsia"/>
          <w:sz w:val="24"/>
          <w:szCs w:val="18"/>
        </w:rPr>
        <w:t>筑波</w:t>
      </w:r>
      <w:r w:rsidR="000F3961" w:rsidRPr="004C5297">
        <w:rPr>
          <w:rFonts w:asciiTheme="minorEastAsia" w:eastAsiaTheme="minorEastAsia" w:hAnsiTheme="minorEastAsia" w:hint="eastAsia"/>
          <w:sz w:val="24"/>
          <w:szCs w:val="18"/>
        </w:rPr>
        <w:t>銀行主催の商談会で、前年度は</w:t>
      </w:r>
      <w:r w:rsidR="00CE12B5" w:rsidRPr="004C5297">
        <w:rPr>
          <w:rFonts w:asciiTheme="minorEastAsia" w:eastAsiaTheme="minorEastAsia" w:hAnsiTheme="minorEastAsia" w:hint="eastAsia"/>
          <w:sz w:val="24"/>
          <w:szCs w:val="18"/>
        </w:rPr>
        <w:t>事業者１６４社、</w:t>
      </w:r>
      <w:r w:rsidR="000F3961" w:rsidRPr="004C5297">
        <w:rPr>
          <w:rFonts w:asciiTheme="minorEastAsia" w:eastAsiaTheme="minorEastAsia" w:hAnsiTheme="minorEastAsia" w:hint="eastAsia"/>
          <w:sz w:val="24"/>
          <w:szCs w:val="18"/>
        </w:rPr>
        <w:t>バイヤー１００社前後が参加</w:t>
      </w:r>
    </w:p>
    <w:p w14:paraId="76B382A0" w14:textId="77777777" w:rsidR="00306CCC" w:rsidRDefault="00306CCC" w:rsidP="004C5297">
      <w:pPr>
        <w:ind w:right="196"/>
        <w:contextualSpacing/>
        <w:rPr>
          <w:sz w:val="28"/>
        </w:rPr>
      </w:pPr>
    </w:p>
    <w:p w14:paraId="22BA8C70" w14:textId="77777777" w:rsidR="00352C1B" w:rsidRPr="004C5297" w:rsidRDefault="00352C1B" w:rsidP="004C5297">
      <w:pPr>
        <w:ind w:right="196"/>
        <w:contextualSpacing/>
        <w:rPr>
          <w:sz w:val="28"/>
        </w:rPr>
      </w:pPr>
    </w:p>
    <w:p w14:paraId="082E154B" w14:textId="6D59A4C2" w:rsidR="00306CCC" w:rsidRPr="004A1773" w:rsidRDefault="00306CCC" w:rsidP="004C5297">
      <w:pPr>
        <w:ind w:right="196"/>
        <w:contextualSpacing/>
        <w:rPr>
          <w:b/>
          <w:bCs/>
          <w:u w:val="double"/>
        </w:rPr>
      </w:pPr>
      <w:r w:rsidRPr="004A1773">
        <w:rPr>
          <w:rFonts w:hint="eastAsia"/>
          <w:b/>
          <w:bCs/>
          <w:u w:val="double"/>
        </w:rPr>
        <w:t>注意事項</w:t>
      </w:r>
    </w:p>
    <w:p w14:paraId="2E0ABB31" w14:textId="08C3493E" w:rsidR="00306CCC" w:rsidRPr="004C5297" w:rsidRDefault="00306CCC" w:rsidP="004C5297">
      <w:pPr>
        <w:spacing w:after="120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hint="eastAsia"/>
          <w:sz w:val="24"/>
          <w:szCs w:val="24"/>
        </w:rPr>
        <w:t>※各イベントについて、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事務局員</w:t>
      </w:r>
      <w:r w:rsidR="00352C1B" w:rsidRPr="004C5297">
        <w:rPr>
          <w:rFonts w:asciiTheme="minorEastAsia" w:eastAsiaTheme="minorEastAsia" w:hAnsiTheme="minorEastAsia" w:hint="eastAsia"/>
          <w:sz w:val="24"/>
          <w:szCs w:val="24"/>
        </w:rPr>
        <w:t>が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同行できない場合がございます。</w:t>
      </w:r>
    </w:p>
    <w:p w14:paraId="38F4DFD2" w14:textId="484F3BF0" w:rsidR="00352C1B" w:rsidRPr="004C5297" w:rsidRDefault="00352C1B" w:rsidP="004C5297">
      <w:pPr>
        <w:spacing w:after="120"/>
        <w:ind w:left="227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D41953" w:rsidRPr="004C5297">
        <w:rPr>
          <w:rFonts w:asciiTheme="minorEastAsia" w:eastAsiaTheme="minorEastAsia" w:hAnsiTheme="minorEastAsia" w:hint="eastAsia"/>
          <w:sz w:val="24"/>
          <w:szCs w:val="24"/>
        </w:rPr>
        <w:t>市外のイベントについて、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出店料は観光協会事務局</w:t>
      </w:r>
      <w:r w:rsidR="00BC6B62" w:rsidRPr="004C5297">
        <w:rPr>
          <w:rFonts w:asciiTheme="minorEastAsia" w:eastAsiaTheme="minorEastAsia" w:hAnsiTheme="minorEastAsia" w:hint="eastAsia"/>
          <w:sz w:val="24"/>
          <w:szCs w:val="24"/>
        </w:rPr>
        <w:t>で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負担</w:t>
      </w:r>
      <w:r w:rsidR="00BC6B62" w:rsidRPr="004C5297">
        <w:rPr>
          <w:rFonts w:asciiTheme="minorEastAsia" w:eastAsiaTheme="minorEastAsia" w:hAnsiTheme="minorEastAsia" w:hint="eastAsia"/>
          <w:sz w:val="24"/>
          <w:szCs w:val="24"/>
        </w:rPr>
        <w:t>いたします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が、交通費</w:t>
      </w:r>
      <w:r w:rsidR="005663D1" w:rsidRPr="004C5297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4C5297">
        <w:rPr>
          <w:rFonts w:asciiTheme="minorEastAsia" w:eastAsiaTheme="minorEastAsia" w:hAnsiTheme="minorEastAsia" w:hint="eastAsia"/>
          <w:sz w:val="24"/>
          <w:szCs w:val="24"/>
        </w:rPr>
        <w:t>は会員様のご負担となります。</w:t>
      </w:r>
    </w:p>
    <w:p w14:paraId="30F6F3B3" w14:textId="6DD8EFF2" w:rsidR="00C119C8" w:rsidRPr="004C5297" w:rsidRDefault="00C119C8" w:rsidP="004C5297">
      <w:pPr>
        <w:spacing w:after="120"/>
        <w:ind w:left="227" w:hangingChars="100" w:hanging="227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C5297">
        <w:rPr>
          <w:rFonts w:asciiTheme="minorEastAsia" w:eastAsiaTheme="minorEastAsia" w:hAnsiTheme="minorEastAsia" w:hint="eastAsia"/>
          <w:sz w:val="24"/>
          <w:szCs w:val="24"/>
        </w:rPr>
        <w:t>※各イベントの出店可能数により、ご希望に添えない場合がございます。</w:t>
      </w:r>
    </w:p>
    <w:sectPr w:rsidR="00C119C8" w:rsidRPr="004C5297" w:rsidSect="00CC6220">
      <w:pgSz w:w="11906" w:h="16838" w:code="9"/>
      <w:pgMar w:top="1440" w:right="1080" w:bottom="1440" w:left="1080" w:header="851" w:footer="992" w:gutter="0"/>
      <w:cols w:space="425"/>
      <w:docGrid w:type="linesAndChars" w:linePitch="354" w:charSpace="-2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3082" w14:textId="77777777" w:rsidR="00D21AB5" w:rsidRDefault="00D21AB5" w:rsidP="007D5887">
      <w:r>
        <w:separator/>
      </w:r>
    </w:p>
  </w:endnote>
  <w:endnote w:type="continuationSeparator" w:id="0">
    <w:p w14:paraId="2532A43F" w14:textId="77777777" w:rsidR="00D21AB5" w:rsidRDefault="00D21AB5" w:rsidP="007D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F276" w14:textId="77777777" w:rsidR="00D21AB5" w:rsidRDefault="00D21AB5" w:rsidP="007D5887">
      <w:r>
        <w:separator/>
      </w:r>
    </w:p>
  </w:footnote>
  <w:footnote w:type="continuationSeparator" w:id="0">
    <w:p w14:paraId="3A4CA608" w14:textId="77777777" w:rsidR="00D21AB5" w:rsidRDefault="00D21AB5" w:rsidP="007D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7A97"/>
    <w:multiLevelType w:val="hybridMultilevel"/>
    <w:tmpl w:val="4ABC9202"/>
    <w:lvl w:ilvl="0" w:tplc="40462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1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48"/>
    <w:rsid w:val="0000059A"/>
    <w:rsid w:val="00002C87"/>
    <w:rsid w:val="000515D6"/>
    <w:rsid w:val="0006521E"/>
    <w:rsid w:val="0009536C"/>
    <w:rsid w:val="000E0842"/>
    <w:rsid w:val="000F3961"/>
    <w:rsid w:val="00103E1F"/>
    <w:rsid w:val="001A13ED"/>
    <w:rsid w:val="001A3BCC"/>
    <w:rsid w:val="001B1154"/>
    <w:rsid w:val="001C3C59"/>
    <w:rsid w:val="002C2B57"/>
    <w:rsid w:val="002F7047"/>
    <w:rsid w:val="00304F7A"/>
    <w:rsid w:val="00306CCC"/>
    <w:rsid w:val="003348AF"/>
    <w:rsid w:val="00342FA5"/>
    <w:rsid w:val="00352C1B"/>
    <w:rsid w:val="003576C1"/>
    <w:rsid w:val="00365F32"/>
    <w:rsid w:val="003A0369"/>
    <w:rsid w:val="003B2B65"/>
    <w:rsid w:val="00400111"/>
    <w:rsid w:val="004041BC"/>
    <w:rsid w:val="004132E6"/>
    <w:rsid w:val="00422174"/>
    <w:rsid w:val="004341AC"/>
    <w:rsid w:val="004514C6"/>
    <w:rsid w:val="00453D4F"/>
    <w:rsid w:val="004667A8"/>
    <w:rsid w:val="00477D37"/>
    <w:rsid w:val="004941B8"/>
    <w:rsid w:val="004A1773"/>
    <w:rsid w:val="004A1C9E"/>
    <w:rsid w:val="004A42B1"/>
    <w:rsid w:val="004C0A2B"/>
    <w:rsid w:val="004C12AC"/>
    <w:rsid w:val="004C5297"/>
    <w:rsid w:val="004D7AF4"/>
    <w:rsid w:val="004F782D"/>
    <w:rsid w:val="00502D25"/>
    <w:rsid w:val="00512922"/>
    <w:rsid w:val="00516433"/>
    <w:rsid w:val="00521393"/>
    <w:rsid w:val="005655A0"/>
    <w:rsid w:val="005663D1"/>
    <w:rsid w:val="00573E41"/>
    <w:rsid w:val="005C04F0"/>
    <w:rsid w:val="005E202C"/>
    <w:rsid w:val="005F3C2E"/>
    <w:rsid w:val="006040DD"/>
    <w:rsid w:val="00625416"/>
    <w:rsid w:val="00637674"/>
    <w:rsid w:val="006720B1"/>
    <w:rsid w:val="00676CD9"/>
    <w:rsid w:val="00690B4E"/>
    <w:rsid w:val="006D7FD8"/>
    <w:rsid w:val="006E6F41"/>
    <w:rsid w:val="0076572C"/>
    <w:rsid w:val="0076738A"/>
    <w:rsid w:val="00775734"/>
    <w:rsid w:val="007D5887"/>
    <w:rsid w:val="007D63FF"/>
    <w:rsid w:val="00805AB4"/>
    <w:rsid w:val="00857A20"/>
    <w:rsid w:val="00861552"/>
    <w:rsid w:val="008E6A0D"/>
    <w:rsid w:val="00913A48"/>
    <w:rsid w:val="00951D43"/>
    <w:rsid w:val="009B068E"/>
    <w:rsid w:val="009E09E5"/>
    <w:rsid w:val="009E7EB7"/>
    <w:rsid w:val="00A23849"/>
    <w:rsid w:val="00A354FC"/>
    <w:rsid w:val="00A53C73"/>
    <w:rsid w:val="00A6375B"/>
    <w:rsid w:val="00AB1531"/>
    <w:rsid w:val="00AB591E"/>
    <w:rsid w:val="00AF37F9"/>
    <w:rsid w:val="00B009D0"/>
    <w:rsid w:val="00B502E8"/>
    <w:rsid w:val="00B62CBC"/>
    <w:rsid w:val="00B75589"/>
    <w:rsid w:val="00BC6B62"/>
    <w:rsid w:val="00BF09E5"/>
    <w:rsid w:val="00BF0E46"/>
    <w:rsid w:val="00C10244"/>
    <w:rsid w:val="00C119C8"/>
    <w:rsid w:val="00C14454"/>
    <w:rsid w:val="00C5231B"/>
    <w:rsid w:val="00C74814"/>
    <w:rsid w:val="00CC6220"/>
    <w:rsid w:val="00CD60FF"/>
    <w:rsid w:val="00CE12B5"/>
    <w:rsid w:val="00D21AB5"/>
    <w:rsid w:val="00D272BD"/>
    <w:rsid w:val="00D41953"/>
    <w:rsid w:val="00D83AF3"/>
    <w:rsid w:val="00D85442"/>
    <w:rsid w:val="00D913EB"/>
    <w:rsid w:val="00DA3E07"/>
    <w:rsid w:val="00E9006A"/>
    <w:rsid w:val="00F1341F"/>
    <w:rsid w:val="00F531F8"/>
    <w:rsid w:val="00F830EB"/>
    <w:rsid w:val="00F861E2"/>
    <w:rsid w:val="00F95FBE"/>
    <w:rsid w:val="00FD2B80"/>
    <w:rsid w:val="00FE5479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992C4"/>
  <w15:docId w15:val="{15D8FDA0-8DF7-4A5E-B7F4-A53F2AC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header"/>
    <w:basedOn w:val="a"/>
    <w:link w:val="a7"/>
    <w:rsid w:val="007D5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5887"/>
    <w:rPr>
      <w:kern w:val="2"/>
      <w:sz w:val="26"/>
    </w:rPr>
  </w:style>
  <w:style w:type="paragraph" w:styleId="a8">
    <w:name w:val="footer"/>
    <w:basedOn w:val="a"/>
    <w:link w:val="a9"/>
    <w:rsid w:val="007D5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5887"/>
    <w:rPr>
      <w:kern w:val="2"/>
      <w:sz w:val="26"/>
    </w:rPr>
  </w:style>
  <w:style w:type="paragraph" w:styleId="aa">
    <w:name w:val="Balloon Text"/>
    <w:basedOn w:val="a"/>
    <w:link w:val="ab"/>
    <w:semiHidden/>
    <w:unhideWhenUsed/>
    <w:rsid w:val="00637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3767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5C04F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04F0"/>
    <w:rPr>
      <w:color w:val="605E5C"/>
      <w:shd w:val="clear" w:color="auto" w:fill="E1DFDD"/>
    </w:rPr>
  </w:style>
  <w:style w:type="table" w:styleId="ae">
    <w:name w:val="Table Grid"/>
    <w:basedOn w:val="a1"/>
    <w:rsid w:val="00D2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2C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i@city.ushiku.ibarak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ai@city.ushiku.ibarak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成１６年４月２３日</vt:lpstr>
      <vt:lpstr>平　成１６年４月２３日</vt:lpstr>
    </vt:vector>
  </TitlesOfParts>
  <Company>牛久市役所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成１６年４月２３日</dc:title>
  <dc:creator>UCC018_1</dc:creator>
  <cp:lastModifiedBy>河西　亮佑</cp:lastModifiedBy>
  <cp:revision>7</cp:revision>
  <cp:lastPrinted>2026-05-26T05:48:00Z</cp:lastPrinted>
  <dcterms:created xsi:type="dcterms:W3CDTF">2026-05-26T02:27:00Z</dcterms:created>
  <dcterms:modified xsi:type="dcterms:W3CDTF">2026-05-26T08:16:00Z</dcterms:modified>
</cp:coreProperties>
</file>